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DDC06" w14:textId="62A90314" w:rsidR="00612C3C" w:rsidRPr="008D2A8D" w:rsidRDefault="00612C3C" w:rsidP="00612C3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>GRANT COUNTY PUBLIC LIBRARY</w:t>
      </w:r>
    </w:p>
    <w:p w14:paraId="44EE8EF2" w14:textId="77777777" w:rsidR="00612C3C" w:rsidRPr="008D2A8D" w:rsidRDefault="00612C3C" w:rsidP="00612C3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>BOARD OF TRUSTEES MEETING</w:t>
      </w:r>
    </w:p>
    <w:p w14:paraId="0EEEBFAC" w14:textId="77777777" w:rsidR="00612C3C" w:rsidRPr="008D2A8D" w:rsidRDefault="00612C3C" w:rsidP="00612C3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>REGULAR BUSINESS</w:t>
      </w:r>
    </w:p>
    <w:p w14:paraId="29AFF107" w14:textId="37B8B7FC" w:rsidR="00612C3C" w:rsidRPr="008D2A8D" w:rsidRDefault="00A15E6A" w:rsidP="00BD74F5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>April 8</w:t>
      </w:r>
      <w:r w:rsidR="00650C6B" w:rsidRPr="008D2A8D">
        <w:rPr>
          <w:rFonts w:cstheme="minorHAnsi"/>
          <w:b/>
          <w:sz w:val="20"/>
          <w:szCs w:val="20"/>
        </w:rPr>
        <w:t>, 202</w:t>
      </w:r>
      <w:r w:rsidR="00A60C6F" w:rsidRPr="008D2A8D">
        <w:rPr>
          <w:rFonts w:cstheme="minorHAnsi"/>
          <w:b/>
          <w:sz w:val="20"/>
          <w:szCs w:val="20"/>
        </w:rPr>
        <w:t>4</w:t>
      </w:r>
    </w:p>
    <w:p w14:paraId="5DBE569C" w14:textId="4790CF59" w:rsidR="00612C3C" w:rsidRPr="008D2A8D" w:rsidRDefault="00612C3C" w:rsidP="00612C3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A0D79EF" w14:textId="0E3D3E39" w:rsidR="00612C3C" w:rsidRPr="008D2A8D" w:rsidRDefault="00612C3C" w:rsidP="007B69A5">
      <w:pPr>
        <w:spacing w:after="0"/>
        <w:rPr>
          <w:rFonts w:cstheme="minorHAnsi"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>Call to order:</w:t>
      </w:r>
      <w:r w:rsidRPr="008D2A8D">
        <w:rPr>
          <w:rFonts w:cstheme="minorHAnsi"/>
          <w:sz w:val="20"/>
          <w:szCs w:val="20"/>
        </w:rPr>
        <w:tab/>
      </w:r>
      <w:r w:rsidRPr="008D2A8D">
        <w:rPr>
          <w:rFonts w:cstheme="minorHAnsi"/>
          <w:sz w:val="20"/>
          <w:szCs w:val="20"/>
        </w:rPr>
        <w:tab/>
      </w:r>
      <w:r w:rsidR="00E93EC0" w:rsidRPr="008D2A8D">
        <w:rPr>
          <w:rFonts w:cstheme="minorHAnsi"/>
          <w:sz w:val="20"/>
          <w:szCs w:val="20"/>
        </w:rPr>
        <w:t>7:</w:t>
      </w:r>
      <w:r w:rsidR="003C0B8B" w:rsidRPr="008D2A8D">
        <w:rPr>
          <w:rFonts w:cstheme="minorHAnsi"/>
          <w:sz w:val="20"/>
          <w:szCs w:val="20"/>
        </w:rPr>
        <w:t>0</w:t>
      </w:r>
      <w:r w:rsidR="00D05293" w:rsidRPr="008D2A8D">
        <w:rPr>
          <w:rFonts w:cstheme="minorHAnsi"/>
          <w:sz w:val="20"/>
          <w:szCs w:val="20"/>
        </w:rPr>
        <w:t>3</w:t>
      </w:r>
      <w:r w:rsidRPr="008D2A8D">
        <w:rPr>
          <w:rFonts w:cstheme="minorHAnsi"/>
          <w:sz w:val="20"/>
          <w:szCs w:val="20"/>
        </w:rPr>
        <w:t xml:space="preserve"> pm </w:t>
      </w:r>
    </w:p>
    <w:p w14:paraId="220BA8CF" w14:textId="77777777" w:rsidR="00612C3C" w:rsidRPr="008D2A8D" w:rsidRDefault="00612C3C" w:rsidP="007B69A5">
      <w:pPr>
        <w:spacing w:after="0"/>
        <w:rPr>
          <w:rFonts w:cstheme="minorHAnsi"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>Type of meeting:</w:t>
      </w:r>
      <w:r w:rsidRPr="008D2A8D">
        <w:rPr>
          <w:rFonts w:cstheme="minorHAnsi"/>
          <w:sz w:val="20"/>
          <w:szCs w:val="20"/>
        </w:rPr>
        <w:t xml:space="preserve"> </w:t>
      </w:r>
      <w:r w:rsidRPr="008D2A8D">
        <w:rPr>
          <w:rFonts w:cstheme="minorHAnsi"/>
          <w:sz w:val="20"/>
          <w:szCs w:val="20"/>
        </w:rPr>
        <w:tab/>
        <w:t>Regular Business</w:t>
      </w:r>
    </w:p>
    <w:p w14:paraId="3457BEA7" w14:textId="11271988" w:rsidR="00612C3C" w:rsidRPr="008D2A8D" w:rsidRDefault="00612C3C" w:rsidP="007B69A5">
      <w:pPr>
        <w:spacing w:after="0"/>
        <w:rPr>
          <w:rFonts w:cstheme="minorHAnsi"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>Presiding Officer:</w:t>
      </w:r>
      <w:r w:rsidRPr="008D2A8D">
        <w:rPr>
          <w:rFonts w:cstheme="minorHAnsi"/>
          <w:sz w:val="20"/>
          <w:szCs w:val="20"/>
        </w:rPr>
        <w:t xml:space="preserve"> </w:t>
      </w:r>
      <w:r w:rsidRPr="008D2A8D">
        <w:rPr>
          <w:rFonts w:cstheme="minorHAnsi"/>
          <w:sz w:val="20"/>
          <w:szCs w:val="20"/>
        </w:rPr>
        <w:tab/>
      </w:r>
      <w:r w:rsidR="00E427C8" w:rsidRPr="008D2A8D">
        <w:rPr>
          <w:rFonts w:cstheme="minorHAnsi"/>
          <w:sz w:val="20"/>
          <w:szCs w:val="20"/>
        </w:rPr>
        <w:t>Ann Stanchina</w:t>
      </w:r>
      <w:r w:rsidRPr="008D2A8D">
        <w:rPr>
          <w:rFonts w:cstheme="minorHAnsi"/>
          <w:sz w:val="20"/>
          <w:szCs w:val="20"/>
        </w:rPr>
        <w:t>,</w:t>
      </w:r>
      <w:r w:rsidR="00E427C8" w:rsidRPr="008D2A8D">
        <w:rPr>
          <w:rFonts w:cstheme="minorHAnsi"/>
          <w:sz w:val="20"/>
          <w:szCs w:val="20"/>
        </w:rPr>
        <w:t xml:space="preserve"> </w:t>
      </w:r>
      <w:r w:rsidRPr="008D2A8D">
        <w:rPr>
          <w:rFonts w:cstheme="minorHAnsi"/>
          <w:sz w:val="20"/>
          <w:szCs w:val="20"/>
        </w:rPr>
        <w:t>President</w:t>
      </w:r>
      <w:r w:rsidR="00790811" w:rsidRPr="008D2A8D">
        <w:rPr>
          <w:rFonts w:cstheme="minorHAnsi"/>
          <w:sz w:val="20"/>
          <w:szCs w:val="20"/>
        </w:rPr>
        <w:t xml:space="preserve"> of GCPL Board</w:t>
      </w:r>
    </w:p>
    <w:p w14:paraId="2539E203" w14:textId="77777777" w:rsidR="00612C3C" w:rsidRPr="008D2A8D" w:rsidRDefault="00612C3C" w:rsidP="007B69A5">
      <w:pPr>
        <w:spacing w:after="0"/>
        <w:rPr>
          <w:rFonts w:cstheme="minorHAnsi"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>Quorum:</w:t>
      </w:r>
      <w:r w:rsidRPr="008D2A8D">
        <w:rPr>
          <w:rFonts w:cstheme="minorHAnsi"/>
          <w:sz w:val="20"/>
          <w:szCs w:val="20"/>
        </w:rPr>
        <w:t xml:space="preserve">  </w:t>
      </w:r>
      <w:r w:rsidRPr="008D2A8D">
        <w:rPr>
          <w:rFonts w:cstheme="minorHAnsi"/>
          <w:sz w:val="20"/>
          <w:szCs w:val="20"/>
        </w:rPr>
        <w:tab/>
      </w:r>
      <w:r w:rsidRPr="008D2A8D">
        <w:rPr>
          <w:rFonts w:cstheme="minorHAnsi"/>
          <w:sz w:val="20"/>
          <w:szCs w:val="20"/>
        </w:rPr>
        <w:tab/>
        <w:t>Present</w:t>
      </w:r>
    </w:p>
    <w:p w14:paraId="38A062A9" w14:textId="6391B706" w:rsidR="00612C3C" w:rsidRPr="008D2A8D" w:rsidRDefault="00612C3C" w:rsidP="007B69A5">
      <w:pPr>
        <w:spacing w:after="0"/>
        <w:ind w:left="2160" w:hanging="2160"/>
        <w:rPr>
          <w:rFonts w:cstheme="minorHAnsi"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>Trustees Present:</w:t>
      </w:r>
      <w:r w:rsidRPr="008D2A8D">
        <w:rPr>
          <w:rFonts w:cstheme="minorHAnsi"/>
          <w:sz w:val="20"/>
          <w:szCs w:val="20"/>
        </w:rPr>
        <w:t xml:space="preserve"> </w:t>
      </w:r>
      <w:r w:rsidRPr="008D2A8D">
        <w:rPr>
          <w:rFonts w:cstheme="minorHAnsi"/>
          <w:sz w:val="20"/>
          <w:szCs w:val="20"/>
        </w:rPr>
        <w:tab/>
        <w:t>Jean Payak</w:t>
      </w:r>
      <w:r w:rsidR="00054E4A" w:rsidRPr="008D2A8D">
        <w:rPr>
          <w:rFonts w:cstheme="minorHAnsi"/>
          <w:sz w:val="20"/>
          <w:szCs w:val="20"/>
        </w:rPr>
        <w:t xml:space="preserve">, </w:t>
      </w:r>
      <w:r w:rsidR="002224BE" w:rsidRPr="008D2A8D">
        <w:rPr>
          <w:rFonts w:cstheme="minorHAnsi"/>
          <w:sz w:val="20"/>
          <w:szCs w:val="20"/>
        </w:rPr>
        <w:t xml:space="preserve">Melissa </w:t>
      </w:r>
      <w:r w:rsidR="00E90D71" w:rsidRPr="008D2A8D">
        <w:rPr>
          <w:rFonts w:cstheme="minorHAnsi"/>
          <w:sz w:val="20"/>
          <w:szCs w:val="20"/>
        </w:rPr>
        <w:t xml:space="preserve">Wallace, </w:t>
      </w:r>
      <w:r w:rsidRPr="008D2A8D">
        <w:rPr>
          <w:rFonts w:cstheme="minorHAnsi"/>
          <w:sz w:val="20"/>
          <w:szCs w:val="20"/>
        </w:rPr>
        <w:t>and Doug Penix.</w:t>
      </w:r>
    </w:p>
    <w:p w14:paraId="36B25845" w14:textId="5F913BDF" w:rsidR="00E93EC0" w:rsidRPr="008D2A8D" w:rsidRDefault="00612C3C" w:rsidP="00A15E6A">
      <w:pPr>
        <w:spacing w:after="0"/>
        <w:ind w:left="2160" w:hanging="2160"/>
        <w:rPr>
          <w:rFonts w:cstheme="minorHAnsi"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>Also Present:</w:t>
      </w:r>
      <w:r w:rsidRPr="008D2A8D">
        <w:rPr>
          <w:rFonts w:cstheme="minorHAnsi"/>
          <w:sz w:val="20"/>
          <w:szCs w:val="20"/>
        </w:rPr>
        <w:t xml:space="preserve">  </w:t>
      </w:r>
      <w:r w:rsidRPr="008D2A8D">
        <w:rPr>
          <w:rFonts w:cstheme="minorHAnsi"/>
          <w:sz w:val="20"/>
          <w:szCs w:val="20"/>
        </w:rPr>
        <w:tab/>
        <w:t>Patrick Goodman, Director</w:t>
      </w:r>
      <w:r w:rsidR="00295C76" w:rsidRPr="008D2A8D">
        <w:rPr>
          <w:rFonts w:cstheme="minorHAnsi"/>
          <w:sz w:val="20"/>
          <w:szCs w:val="20"/>
        </w:rPr>
        <w:t xml:space="preserve">; </w:t>
      </w:r>
      <w:r w:rsidR="003C0B8B" w:rsidRPr="008D2A8D">
        <w:rPr>
          <w:rFonts w:cstheme="minorHAnsi"/>
          <w:sz w:val="20"/>
          <w:szCs w:val="20"/>
        </w:rPr>
        <w:t>Amy Coghill, Library Accountant</w:t>
      </w:r>
      <w:r w:rsidR="00DF6A04" w:rsidRPr="008D2A8D">
        <w:rPr>
          <w:rFonts w:cstheme="minorHAnsi"/>
          <w:sz w:val="20"/>
          <w:szCs w:val="20"/>
        </w:rPr>
        <w:t xml:space="preserve">; Angie </w:t>
      </w:r>
      <w:r w:rsidR="00C57200" w:rsidRPr="008D2A8D">
        <w:rPr>
          <w:rFonts w:cstheme="minorHAnsi"/>
          <w:sz w:val="20"/>
          <w:szCs w:val="20"/>
        </w:rPr>
        <w:t>Gabbard, Assistant Director.</w:t>
      </w:r>
    </w:p>
    <w:p w14:paraId="6A10A586" w14:textId="71F5036C" w:rsidR="00FB1E69" w:rsidRPr="008D2A8D" w:rsidRDefault="00E93EC0" w:rsidP="00D54789">
      <w:pPr>
        <w:spacing w:after="0"/>
        <w:ind w:left="1440" w:hanging="1440"/>
        <w:rPr>
          <w:rFonts w:cstheme="minorHAnsi"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>Guests:</w:t>
      </w:r>
      <w:r w:rsidRPr="008D2A8D">
        <w:rPr>
          <w:rFonts w:cstheme="minorHAnsi"/>
          <w:sz w:val="20"/>
          <w:szCs w:val="20"/>
        </w:rPr>
        <w:tab/>
      </w:r>
      <w:r w:rsidRPr="008D2A8D">
        <w:rPr>
          <w:rFonts w:cstheme="minorHAnsi"/>
          <w:sz w:val="20"/>
          <w:szCs w:val="20"/>
        </w:rPr>
        <w:tab/>
      </w:r>
      <w:r w:rsidR="00A15E6A" w:rsidRPr="008D2A8D">
        <w:rPr>
          <w:rFonts w:cstheme="minorHAnsi"/>
          <w:sz w:val="20"/>
          <w:szCs w:val="20"/>
        </w:rPr>
        <w:t>none</w:t>
      </w:r>
    </w:p>
    <w:p w14:paraId="514E2184" w14:textId="77777777" w:rsidR="00B620C3" w:rsidRPr="008D2A8D" w:rsidRDefault="00B620C3" w:rsidP="00612C3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3E552B2" w14:textId="7D50C2F2" w:rsidR="00612C3C" w:rsidRPr="008D2A8D" w:rsidRDefault="00612C3C" w:rsidP="00612C3C">
      <w:pPr>
        <w:spacing w:after="0" w:line="240" w:lineRule="auto"/>
        <w:rPr>
          <w:rFonts w:cstheme="minorHAnsi"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>Agenda approval and adoption:</w:t>
      </w:r>
      <w:r w:rsidR="00F934A3" w:rsidRPr="008D2A8D">
        <w:rPr>
          <w:rFonts w:cstheme="minorHAnsi"/>
          <w:b/>
          <w:sz w:val="20"/>
          <w:szCs w:val="20"/>
        </w:rPr>
        <w:t xml:space="preserve">  </w:t>
      </w:r>
      <w:r w:rsidR="00D05293" w:rsidRPr="008D2A8D">
        <w:rPr>
          <w:rFonts w:cstheme="minorHAnsi"/>
          <w:sz w:val="20"/>
          <w:szCs w:val="20"/>
        </w:rPr>
        <w:t xml:space="preserve">Melissa Wallace </w:t>
      </w:r>
      <w:r w:rsidR="00045A6E" w:rsidRPr="008D2A8D">
        <w:rPr>
          <w:rFonts w:cstheme="minorHAnsi"/>
          <w:sz w:val="20"/>
          <w:szCs w:val="20"/>
        </w:rPr>
        <w:t>made a motion to approve</w:t>
      </w:r>
      <w:r w:rsidRPr="008D2A8D">
        <w:rPr>
          <w:rFonts w:cstheme="minorHAnsi"/>
          <w:sz w:val="20"/>
          <w:szCs w:val="20"/>
        </w:rPr>
        <w:t xml:space="preserve"> </w:t>
      </w:r>
      <w:r w:rsidR="00045A6E" w:rsidRPr="008D2A8D">
        <w:rPr>
          <w:rFonts w:cstheme="minorHAnsi"/>
          <w:sz w:val="20"/>
          <w:szCs w:val="20"/>
        </w:rPr>
        <w:t xml:space="preserve">the agenda </w:t>
      </w:r>
      <w:r w:rsidRPr="008D2A8D">
        <w:rPr>
          <w:rFonts w:cstheme="minorHAnsi"/>
          <w:sz w:val="20"/>
          <w:szCs w:val="20"/>
        </w:rPr>
        <w:t>and</w:t>
      </w:r>
      <w:r w:rsidR="00045A6E" w:rsidRPr="008D2A8D">
        <w:rPr>
          <w:rFonts w:cstheme="minorHAnsi"/>
          <w:sz w:val="20"/>
          <w:szCs w:val="20"/>
        </w:rPr>
        <w:t xml:space="preserve"> it was</w:t>
      </w:r>
      <w:r w:rsidRPr="008D2A8D">
        <w:rPr>
          <w:rFonts w:cstheme="minorHAnsi"/>
          <w:sz w:val="20"/>
          <w:szCs w:val="20"/>
        </w:rPr>
        <w:t xml:space="preserve"> second</w:t>
      </w:r>
      <w:r w:rsidR="00045A6E" w:rsidRPr="008D2A8D">
        <w:rPr>
          <w:rFonts w:cstheme="minorHAnsi"/>
          <w:sz w:val="20"/>
          <w:szCs w:val="20"/>
        </w:rPr>
        <w:t>ed</w:t>
      </w:r>
      <w:r w:rsidRPr="008D2A8D">
        <w:rPr>
          <w:rFonts w:cstheme="minorHAnsi"/>
          <w:sz w:val="20"/>
          <w:szCs w:val="20"/>
        </w:rPr>
        <w:t xml:space="preserve"> by</w:t>
      </w:r>
      <w:r w:rsidR="00360BEA" w:rsidRPr="008D2A8D">
        <w:rPr>
          <w:rFonts w:cstheme="minorHAnsi"/>
          <w:sz w:val="20"/>
          <w:szCs w:val="20"/>
        </w:rPr>
        <w:t xml:space="preserve"> </w:t>
      </w:r>
      <w:r w:rsidR="00D05293" w:rsidRPr="008D2A8D">
        <w:rPr>
          <w:rFonts w:cstheme="minorHAnsi"/>
          <w:sz w:val="20"/>
          <w:szCs w:val="20"/>
        </w:rPr>
        <w:t>Doug Penix</w:t>
      </w:r>
      <w:r w:rsidRPr="008D2A8D">
        <w:rPr>
          <w:rFonts w:cstheme="minorHAnsi"/>
          <w:sz w:val="20"/>
          <w:szCs w:val="20"/>
        </w:rPr>
        <w:t>. Motion carried.</w:t>
      </w:r>
    </w:p>
    <w:p w14:paraId="6A8C371B" w14:textId="77777777" w:rsidR="00F934A3" w:rsidRPr="008D2A8D" w:rsidRDefault="00F934A3" w:rsidP="00612C3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69505FE" w14:textId="4CAB3E4E" w:rsidR="006E20D7" w:rsidRPr="008D2A8D" w:rsidRDefault="006E20D7" w:rsidP="00612C3C">
      <w:pPr>
        <w:spacing w:after="0" w:line="240" w:lineRule="auto"/>
        <w:rPr>
          <w:rFonts w:cstheme="minorHAnsi"/>
          <w:b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 xml:space="preserve">Public Comment: </w:t>
      </w:r>
      <w:r w:rsidRPr="008D2A8D">
        <w:rPr>
          <w:rFonts w:cstheme="minorHAnsi"/>
          <w:bCs/>
          <w:sz w:val="20"/>
          <w:szCs w:val="20"/>
        </w:rPr>
        <w:t>None</w:t>
      </w:r>
    </w:p>
    <w:p w14:paraId="4208FD24" w14:textId="77777777" w:rsidR="006E20D7" w:rsidRPr="008D2A8D" w:rsidRDefault="006E20D7" w:rsidP="00612C3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A7121AC" w14:textId="3C148617" w:rsidR="00612C3C" w:rsidRPr="008D2A8D" w:rsidRDefault="00612C3C" w:rsidP="00612C3C">
      <w:pPr>
        <w:spacing w:after="0" w:line="240" w:lineRule="auto"/>
        <w:rPr>
          <w:rFonts w:cstheme="minorHAnsi"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>Secretary’s</w:t>
      </w:r>
      <w:r w:rsidRPr="008D2A8D">
        <w:rPr>
          <w:rFonts w:cstheme="minorHAnsi"/>
          <w:sz w:val="20"/>
          <w:szCs w:val="20"/>
        </w:rPr>
        <w:t xml:space="preserve"> </w:t>
      </w:r>
      <w:r w:rsidRPr="008D2A8D">
        <w:rPr>
          <w:rFonts w:cstheme="minorHAnsi"/>
          <w:b/>
          <w:sz w:val="20"/>
          <w:szCs w:val="20"/>
        </w:rPr>
        <w:t>Report</w:t>
      </w:r>
      <w:r w:rsidR="000F2F31" w:rsidRPr="008D2A8D">
        <w:rPr>
          <w:rFonts w:cstheme="minorHAnsi"/>
          <w:b/>
          <w:sz w:val="20"/>
          <w:szCs w:val="20"/>
        </w:rPr>
        <w:t>:</w:t>
      </w:r>
      <w:r w:rsidR="00BE43A7" w:rsidRPr="008D2A8D">
        <w:rPr>
          <w:rFonts w:cstheme="minorHAnsi"/>
          <w:sz w:val="20"/>
          <w:szCs w:val="20"/>
        </w:rPr>
        <w:t xml:space="preserve"> </w:t>
      </w:r>
      <w:r w:rsidRPr="008D2A8D">
        <w:rPr>
          <w:rFonts w:cstheme="minorHAnsi"/>
          <w:sz w:val="20"/>
          <w:szCs w:val="20"/>
        </w:rPr>
        <w:t>A motion was made by</w:t>
      </w:r>
      <w:r w:rsidR="001F0F6A" w:rsidRPr="008D2A8D">
        <w:rPr>
          <w:rFonts w:cstheme="minorHAnsi"/>
          <w:sz w:val="20"/>
          <w:szCs w:val="20"/>
        </w:rPr>
        <w:t xml:space="preserve"> </w:t>
      </w:r>
      <w:r w:rsidR="00D05293" w:rsidRPr="008D2A8D">
        <w:rPr>
          <w:rFonts w:cstheme="minorHAnsi"/>
          <w:sz w:val="20"/>
          <w:szCs w:val="20"/>
        </w:rPr>
        <w:t xml:space="preserve">Jean Payak </w:t>
      </w:r>
      <w:r w:rsidRPr="008D2A8D">
        <w:rPr>
          <w:rFonts w:cstheme="minorHAnsi"/>
          <w:sz w:val="20"/>
          <w:szCs w:val="20"/>
        </w:rPr>
        <w:t>to approve the minutes</w:t>
      </w:r>
      <w:r w:rsidR="000A5BCC" w:rsidRPr="008D2A8D">
        <w:rPr>
          <w:rFonts w:cstheme="minorHAnsi"/>
          <w:sz w:val="20"/>
          <w:szCs w:val="20"/>
        </w:rPr>
        <w:t xml:space="preserve"> and </w:t>
      </w:r>
      <w:r w:rsidRPr="008D2A8D">
        <w:rPr>
          <w:rFonts w:cstheme="minorHAnsi"/>
          <w:sz w:val="20"/>
          <w:szCs w:val="20"/>
        </w:rPr>
        <w:t>was seconded by</w:t>
      </w:r>
      <w:r w:rsidR="00013899" w:rsidRPr="008D2A8D">
        <w:rPr>
          <w:rFonts w:cstheme="minorHAnsi"/>
          <w:sz w:val="20"/>
          <w:szCs w:val="20"/>
        </w:rPr>
        <w:t xml:space="preserve"> </w:t>
      </w:r>
      <w:r w:rsidR="006C241F" w:rsidRPr="008D2A8D">
        <w:rPr>
          <w:rFonts w:cstheme="minorHAnsi"/>
          <w:sz w:val="20"/>
          <w:szCs w:val="20"/>
        </w:rPr>
        <w:t>Melissa Wallace</w:t>
      </w:r>
      <w:r w:rsidR="00B5791C" w:rsidRPr="008D2A8D">
        <w:rPr>
          <w:rFonts w:cstheme="minorHAnsi"/>
          <w:sz w:val="20"/>
          <w:szCs w:val="20"/>
        </w:rPr>
        <w:t>.</w:t>
      </w:r>
      <w:r w:rsidRPr="008D2A8D">
        <w:rPr>
          <w:rFonts w:cstheme="minorHAnsi"/>
          <w:sz w:val="20"/>
          <w:szCs w:val="20"/>
        </w:rPr>
        <w:t xml:space="preserve">  Motion carried.</w:t>
      </w:r>
    </w:p>
    <w:p w14:paraId="4125ACAF" w14:textId="77777777" w:rsidR="00612C3C" w:rsidRPr="008D2A8D" w:rsidRDefault="00612C3C" w:rsidP="00612C3C">
      <w:pPr>
        <w:spacing w:after="0" w:line="240" w:lineRule="auto"/>
        <w:rPr>
          <w:rFonts w:cstheme="minorHAnsi"/>
          <w:sz w:val="20"/>
          <w:szCs w:val="20"/>
        </w:rPr>
      </w:pPr>
    </w:p>
    <w:p w14:paraId="5D5E9050" w14:textId="5A4785F4" w:rsidR="00612C3C" w:rsidRPr="008D2A8D" w:rsidRDefault="00612C3C" w:rsidP="00612C3C">
      <w:pPr>
        <w:spacing w:after="0" w:line="240" w:lineRule="auto"/>
        <w:rPr>
          <w:rFonts w:cstheme="minorHAnsi"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 xml:space="preserve">Treasurer’s Report:  </w:t>
      </w:r>
      <w:r w:rsidRPr="008D2A8D">
        <w:rPr>
          <w:rFonts w:cstheme="minorHAnsi"/>
          <w:sz w:val="20"/>
          <w:szCs w:val="20"/>
        </w:rPr>
        <w:t xml:space="preserve">A motion was made by </w:t>
      </w:r>
      <w:r w:rsidR="00B34FE9" w:rsidRPr="008D2A8D">
        <w:rPr>
          <w:rFonts w:cstheme="minorHAnsi"/>
          <w:sz w:val="20"/>
          <w:szCs w:val="20"/>
        </w:rPr>
        <w:t>Melissa Wallace</w:t>
      </w:r>
      <w:r w:rsidR="006C241F" w:rsidRPr="008D2A8D">
        <w:rPr>
          <w:rFonts w:cstheme="minorHAnsi"/>
          <w:sz w:val="20"/>
          <w:szCs w:val="20"/>
        </w:rPr>
        <w:t xml:space="preserve"> </w:t>
      </w:r>
      <w:r w:rsidRPr="008D2A8D">
        <w:rPr>
          <w:rFonts w:cstheme="minorHAnsi"/>
          <w:sz w:val="20"/>
          <w:szCs w:val="20"/>
        </w:rPr>
        <w:t xml:space="preserve">and seconded by </w:t>
      </w:r>
      <w:r w:rsidR="000E2F6F" w:rsidRPr="008D2A8D">
        <w:rPr>
          <w:rFonts w:cstheme="minorHAnsi"/>
          <w:sz w:val="20"/>
          <w:szCs w:val="20"/>
        </w:rPr>
        <w:t xml:space="preserve">Doug Penix </w:t>
      </w:r>
      <w:r w:rsidRPr="008D2A8D">
        <w:rPr>
          <w:rFonts w:cstheme="minorHAnsi"/>
          <w:sz w:val="20"/>
          <w:szCs w:val="20"/>
        </w:rPr>
        <w:t xml:space="preserve">to approve the </w:t>
      </w:r>
      <w:r w:rsidR="00F6738C" w:rsidRPr="008D2A8D">
        <w:rPr>
          <w:rFonts w:cstheme="minorHAnsi"/>
          <w:sz w:val="20"/>
          <w:szCs w:val="20"/>
        </w:rPr>
        <w:t>February</w:t>
      </w:r>
      <w:r w:rsidR="00003546" w:rsidRPr="008D2A8D">
        <w:rPr>
          <w:rFonts w:cstheme="minorHAnsi"/>
          <w:sz w:val="20"/>
          <w:szCs w:val="20"/>
        </w:rPr>
        <w:t xml:space="preserve"> </w:t>
      </w:r>
      <w:r w:rsidRPr="008D2A8D">
        <w:rPr>
          <w:rFonts w:cstheme="minorHAnsi"/>
          <w:sz w:val="20"/>
          <w:szCs w:val="20"/>
        </w:rPr>
        <w:t>202</w:t>
      </w:r>
      <w:r w:rsidR="006C241F" w:rsidRPr="008D2A8D">
        <w:rPr>
          <w:rFonts w:cstheme="minorHAnsi"/>
          <w:sz w:val="20"/>
          <w:szCs w:val="20"/>
        </w:rPr>
        <w:t>4</w:t>
      </w:r>
      <w:r w:rsidRPr="008D2A8D">
        <w:rPr>
          <w:rFonts w:cstheme="minorHAnsi"/>
          <w:sz w:val="20"/>
          <w:szCs w:val="20"/>
        </w:rPr>
        <w:t xml:space="preserve"> financial reports. Motion carried.   </w:t>
      </w:r>
    </w:p>
    <w:p w14:paraId="08E0EF4F" w14:textId="77777777" w:rsidR="00B5791C" w:rsidRPr="008D2A8D" w:rsidRDefault="00B5791C" w:rsidP="00B5791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D36F80" w14:textId="77777777" w:rsidR="00181A60" w:rsidRPr="008D2A8D" w:rsidRDefault="00B5791C" w:rsidP="00B5791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D2A8D">
        <w:rPr>
          <w:rFonts w:cstheme="minorHAnsi"/>
          <w:b/>
          <w:bCs/>
          <w:sz w:val="20"/>
          <w:szCs w:val="20"/>
        </w:rPr>
        <w:t>Business</w:t>
      </w:r>
    </w:p>
    <w:p w14:paraId="1909CE30" w14:textId="02AFEE5B" w:rsidR="008C350B" w:rsidRPr="008D2A8D" w:rsidRDefault="00736475" w:rsidP="00CE27E5">
      <w:pPr>
        <w:spacing w:line="240" w:lineRule="auto"/>
        <w:rPr>
          <w:rFonts w:cstheme="minorHAnsi"/>
          <w:sz w:val="20"/>
          <w:szCs w:val="20"/>
        </w:rPr>
      </w:pPr>
      <w:r w:rsidRPr="008D2A8D">
        <w:rPr>
          <w:rFonts w:cstheme="minorHAnsi"/>
          <w:sz w:val="20"/>
          <w:szCs w:val="20"/>
        </w:rPr>
        <w:t>Construction Audit</w:t>
      </w:r>
      <w:r w:rsidR="008C350B" w:rsidRPr="008D2A8D">
        <w:rPr>
          <w:rFonts w:cstheme="minorHAnsi"/>
          <w:sz w:val="20"/>
          <w:szCs w:val="20"/>
        </w:rPr>
        <w:t xml:space="preserve"> </w:t>
      </w:r>
      <w:r w:rsidRPr="008D2A8D">
        <w:rPr>
          <w:rFonts w:cstheme="minorHAnsi"/>
          <w:sz w:val="20"/>
          <w:szCs w:val="20"/>
        </w:rPr>
        <w:t xml:space="preserve">- </w:t>
      </w:r>
      <w:r w:rsidR="008C350B" w:rsidRPr="008D2A8D">
        <w:rPr>
          <w:rFonts w:cstheme="minorHAnsi"/>
          <w:sz w:val="20"/>
          <w:szCs w:val="20"/>
        </w:rPr>
        <w:t xml:space="preserve">Patrick shared </w:t>
      </w:r>
      <w:r w:rsidRPr="008D2A8D">
        <w:rPr>
          <w:rFonts w:cstheme="minorHAnsi"/>
          <w:sz w:val="20"/>
          <w:szCs w:val="20"/>
        </w:rPr>
        <w:t xml:space="preserve">the </w:t>
      </w:r>
      <w:r w:rsidR="001B6C0D" w:rsidRPr="008D2A8D">
        <w:rPr>
          <w:rFonts w:cstheme="minorHAnsi"/>
          <w:sz w:val="20"/>
          <w:szCs w:val="20"/>
        </w:rPr>
        <w:t>State Public Library Construction Grant</w:t>
      </w:r>
      <w:r w:rsidR="0083612B" w:rsidRPr="008D2A8D">
        <w:rPr>
          <w:rFonts w:cstheme="minorHAnsi"/>
          <w:sz w:val="20"/>
          <w:szCs w:val="20"/>
        </w:rPr>
        <w:t xml:space="preserve"> of the </w:t>
      </w:r>
      <w:r w:rsidR="001B6C0D" w:rsidRPr="008D2A8D">
        <w:rPr>
          <w:rFonts w:cstheme="minorHAnsi"/>
          <w:sz w:val="20"/>
          <w:szCs w:val="20"/>
        </w:rPr>
        <w:t>G</w:t>
      </w:r>
      <w:r w:rsidR="00A90DC2" w:rsidRPr="008D2A8D">
        <w:rPr>
          <w:rFonts w:cstheme="minorHAnsi"/>
          <w:sz w:val="20"/>
          <w:szCs w:val="20"/>
        </w:rPr>
        <w:t>rant County Public Library</w:t>
      </w:r>
      <w:r w:rsidR="00B27D52" w:rsidRPr="008D2A8D">
        <w:rPr>
          <w:rFonts w:cstheme="minorHAnsi"/>
          <w:sz w:val="20"/>
          <w:szCs w:val="20"/>
        </w:rPr>
        <w:t xml:space="preserve"> that was </w:t>
      </w:r>
      <w:r w:rsidR="00A90DC2" w:rsidRPr="008D2A8D">
        <w:rPr>
          <w:rFonts w:cstheme="minorHAnsi"/>
          <w:sz w:val="20"/>
          <w:szCs w:val="20"/>
        </w:rPr>
        <w:t>prepared by</w:t>
      </w:r>
      <w:r w:rsidR="00B27D52" w:rsidRPr="008D2A8D">
        <w:rPr>
          <w:rFonts w:cstheme="minorHAnsi"/>
          <w:sz w:val="20"/>
          <w:szCs w:val="20"/>
        </w:rPr>
        <w:t xml:space="preserve"> Denise Keene, CPO.</w:t>
      </w:r>
      <w:r w:rsidR="001B6C0D" w:rsidRPr="008D2A8D">
        <w:rPr>
          <w:rFonts w:cstheme="minorHAnsi"/>
          <w:sz w:val="20"/>
          <w:szCs w:val="20"/>
        </w:rPr>
        <w:t xml:space="preserve"> </w:t>
      </w:r>
      <w:r w:rsidR="0073706C" w:rsidRPr="008D2A8D">
        <w:rPr>
          <w:rFonts w:cstheme="minorHAnsi"/>
          <w:sz w:val="20"/>
          <w:szCs w:val="20"/>
        </w:rPr>
        <w:t>The board reviewed and there were no questions.</w:t>
      </w:r>
    </w:p>
    <w:p w14:paraId="32575FCA" w14:textId="21ECF591" w:rsidR="00612C3C" w:rsidRPr="008D2A8D" w:rsidRDefault="004E72FC" w:rsidP="00CE27E5">
      <w:pPr>
        <w:spacing w:line="240" w:lineRule="auto"/>
        <w:rPr>
          <w:bCs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>Policy Review</w:t>
      </w:r>
      <w:r w:rsidR="00AB581A" w:rsidRPr="008D2A8D">
        <w:rPr>
          <w:rFonts w:cstheme="minorHAnsi"/>
          <w:b/>
          <w:sz w:val="20"/>
          <w:szCs w:val="20"/>
        </w:rPr>
        <w:br/>
      </w:r>
      <w:r w:rsidR="00592DC1" w:rsidRPr="008D2A8D">
        <w:rPr>
          <w:rFonts w:cstheme="minorHAnsi"/>
          <w:bCs/>
          <w:sz w:val="20"/>
          <w:szCs w:val="20"/>
        </w:rPr>
        <w:t>The current policy for Operational Reserve and Emergency Reserve</w:t>
      </w:r>
      <w:r w:rsidR="00981AE1" w:rsidRPr="008D2A8D">
        <w:rPr>
          <w:rFonts w:cstheme="minorHAnsi"/>
          <w:bCs/>
          <w:sz w:val="20"/>
          <w:szCs w:val="20"/>
        </w:rPr>
        <w:t xml:space="preserve"> are being reviewed. Patrick will bring a recommendation to the board for consideration.</w:t>
      </w:r>
    </w:p>
    <w:p w14:paraId="64AFC22D" w14:textId="7BB8970B" w:rsidR="00612C3C" w:rsidRPr="008D2A8D" w:rsidRDefault="00612C3C" w:rsidP="00612C3C">
      <w:pPr>
        <w:rPr>
          <w:rFonts w:cstheme="minorHAnsi"/>
          <w:b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>Reports:</w:t>
      </w:r>
    </w:p>
    <w:p w14:paraId="38C751A1" w14:textId="7E495231" w:rsidR="00790811" w:rsidRPr="008D2A8D" w:rsidRDefault="00612C3C" w:rsidP="00790811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D2A8D">
        <w:rPr>
          <w:rFonts w:cstheme="minorHAnsi"/>
          <w:sz w:val="20"/>
          <w:szCs w:val="20"/>
        </w:rPr>
        <w:t>Director’s Report – Patrick presented his monthly report</w:t>
      </w:r>
      <w:r w:rsidR="00706448" w:rsidRPr="008D2A8D">
        <w:rPr>
          <w:rFonts w:cstheme="minorHAnsi"/>
          <w:sz w:val="20"/>
          <w:szCs w:val="20"/>
        </w:rPr>
        <w:t>.</w:t>
      </w:r>
    </w:p>
    <w:p w14:paraId="50FBAD3B" w14:textId="0753BF41" w:rsidR="006A5B64" w:rsidRPr="008D2A8D" w:rsidRDefault="00612C3C" w:rsidP="006A5B6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D2A8D">
        <w:rPr>
          <w:rFonts w:cstheme="minorHAnsi"/>
          <w:sz w:val="20"/>
          <w:szCs w:val="20"/>
        </w:rPr>
        <w:t>Regional Report – Board members received a copy of the monthly report.</w:t>
      </w:r>
    </w:p>
    <w:p w14:paraId="46BBE6DD" w14:textId="77777777" w:rsidR="00357E38" w:rsidRPr="008D2A8D" w:rsidRDefault="00612C3C" w:rsidP="00357E38">
      <w:pPr>
        <w:rPr>
          <w:rFonts w:cstheme="minorHAnsi"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>Correspondence:</w:t>
      </w:r>
    </w:p>
    <w:p w14:paraId="35948019" w14:textId="0BFC968C" w:rsidR="00357E38" w:rsidRPr="008D2A8D" w:rsidRDefault="00B570CA" w:rsidP="00357E38">
      <w:pPr>
        <w:pStyle w:val="ListParagraph"/>
        <w:numPr>
          <w:ilvl w:val="0"/>
          <w:numId w:val="16"/>
        </w:numPr>
        <w:rPr>
          <w:rFonts w:cstheme="minorHAnsi"/>
          <w:sz w:val="20"/>
          <w:szCs w:val="20"/>
        </w:rPr>
      </w:pPr>
      <w:proofErr w:type="gramStart"/>
      <w:r w:rsidRPr="008D2A8D">
        <w:rPr>
          <w:rFonts w:cstheme="minorHAnsi"/>
          <w:sz w:val="20"/>
          <w:szCs w:val="20"/>
        </w:rPr>
        <w:t>Open</w:t>
      </w:r>
      <w:proofErr w:type="gramEnd"/>
      <w:r w:rsidR="00C27496">
        <w:rPr>
          <w:rFonts w:cstheme="minorHAnsi"/>
          <w:sz w:val="20"/>
          <w:szCs w:val="20"/>
        </w:rPr>
        <w:t xml:space="preserve"> </w:t>
      </w:r>
      <w:r w:rsidRPr="008D2A8D">
        <w:rPr>
          <w:rFonts w:cstheme="minorHAnsi"/>
          <w:sz w:val="20"/>
          <w:szCs w:val="20"/>
        </w:rPr>
        <w:t xml:space="preserve">records </w:t>
      </w:r>
      <w:r w:rsidR="00797350" w:rsidRPr="008D2A8D">
        <w:rPr>
          <w:rFonts w:cstheme="minorHAnsi"/>
          <w:sz w:val="20"/>
          <w:szCs w:val="20"/>
        </w:rPr>
        <w:t xml:space="preserve">request by </w:t>
      </w:r>
      <w:r w:rsidR="00B36858" w:rsidRPr="008D2A8D">
        <w:rPr>
          <w:rFonts w:cstheme="minorHAnsi"/>
          <w:sz w:val="20"/>
          <w:szCs w:val="20"/>
        </w:rPr>
        <w:t>Lisa Steadman</w:t>
      </w:r>
      <w:r w:rsidR="008E028C" w:rsidRPr="008D2A8D">
        <w:rPr>
          <w:rFonts w:cstheme="minorHAnsi"/>
          <w:sz w:val="20"/>
          <w:szCs w:val="20"/>
        </w:rPr>
        <w:t xml:space="preserve"> was fulfilled. </w:t>
      </w:r>
    </w:p>
    <w:p w14:paraId="7E1B5909" w14:textId="77777777" w:rsidR="00E22794" w:rsidRPr="008D2A8D" w:rsidRDefault="00612C3C" w:rsidP="00CC6B3F">
      <w:pPr>
        <w:rPr>
          <w:rFonts w:cstheme="minorHAnsi"/>
          <w:bCs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>Board Member Commen</w:t>
      </w:r>
      <w:r w:rsidR="00777B48" w:rsidRPr="008D2A8D">
        <w:rPr>
          <w:rFonts w:cstheme="minorHAnsi"/>
          <w:b/>
          <w:sz w:val="20"/>
          <w:szCs w:val="20"/>
        </w:rPr>
        <w:t>t</w:t>
      </w:r>
      <w:r w:rsidR="00790811" w:rsidRPr="008D2A8D">
        <w:rPr>
          <w:rFonts w:cstheme="minorHAnsi"/>
          <w:b/>
          <w:sz w:val="20"/>
          <w:szCs w:val="20"/>
        </w:rPr>
        <w:t xml:space="preserve">: </w:t>
      </w:r>
      <w:r w:rsidR="008C0353" w:rsidRPr="008D2A8D">
        <w:rPr>
          <w:rFonts w:cstheme="minorHAnsi"/>
          <w:bCs/>
          <w:sz w:val="20"/>
          <w:szCs w:val="20"/>
        </w:rPr>
        <w:t xml:space="preserve"> </w:t>
      </w:r>
    </w:p>
    <w:p w14:paraId="335545BC" w14:textId="5B75BBB8" w:rsidR="00E22794" w:rsidRPr="008D2A8D" w:rsidRDefault="00812E61" w:rsidP="00E22794">
      <w:pPr>
        <w:pStyle w:val="ListParagraph"/>
        <w:numPr>
          <w:ilvl w:val="0"/>
          <w:numId w:val="17"/>
        </w:numPr>
        <w:rPr>
          <w:rFonts w:cstheme="minorHAnsi"/>
          <w:bCs/>
          <w:sz w:val="20"/>
          <w:szCs w:val="20"/>
        </w:rPr>
      </w:pPr>
      <w:r w:rsidRPr="008D2A8D">
        <w:rPr>
          <w:rFonts w:cstheme="minorHAnsi"/>
          <w:bCs/>
          <w:sz w:val="20"/>
          <w:szCs w:val="20"/>
        </w:rPr>
        <w:t>Ann shared the Humanities event was well attended.  She also recommende</w:t>
      </w:r>
      <w:r w:rsidR="007E4E38" w:rsidRPr="008D2A8D">
        <w:rPr>
          <w:rFonts w:cstheme="minorHAnsi"/>
          <w:bCs/>
          <w:sz w:val="20"/>
          <w:szCs w:val="20"/>
        </w:rPr>
        <w:t>d</w:t>
      </w:r>
      <w:r w:rsidR="00DD3AF0" w:rsidRPr="008D2A8D">
        <w:rPr>
          <w:rFonts w:cstheme="minorHAnsi"/>
          <w:bCs/>
          <w:sz w:val="20"/>
          <w:szCs w:val="20"/>
        </w:rPr>
        <w:t xml:space="preserve"> </w:t>
      </w:r>
      <w:proofErr w:type="gramStart"/>
      <w:r w:rsidR="00DD3AF0" w:rsidRPr="008D2A8D">
        <w:rPr>
          <w:rFonts w:cstheme="minorHAnsi"/>
          <w:bCs/>
          <w:sz w:val="20"/>
          <w:szCs w:val="20"/>
        </w:rPr>
        <w:t>GCPL</w:t>
      </w:r>
      <w:proofErr w:type="gramEnd"/>
      <w:r w:rsidR="00DD3AF0" w:rsidRPr="008D2A8D">
        <w:rPr>
          <w:rFonts w:cstheme="minorHAnsi"/>
          <w:bCs/>
          <w:sz w:val="20"/>
          <w:szCs w:val="20"/>
        </w:rPr>
        <w:t xml:space="preserve"> </w:t>
      </w:r>
      <w:r w:rsidR="007E4E38" w:rsidRPr="008D2A8D">
        <w:rPr>
          <w:rFonts w:cstheme="minorHAnsi"/>
          <w:bCs/>
          <w:sz w:val="20"/>
          <w:szCs w:val="20"/>
        </w:rPr>
        <w:t>P</w:t>
      </w:r>
      <w:r w:rsidR="00DD3AF0" w:rsidRPr="008D2A8D">
        <w:rPr>
          <w:rFonts w:cstheme="minorHAnsi"/>
          <w:bCs/>
          <w:sz w:val="20"/>
          <w:szCs w:val="20"/>
        </w:rPr>
        <w:t>rogram</w:t>
      </w:r>
      <w:r w:rsidR="007E4E38" w:rsidRPr="008D2A8D">
        <w:rPr>
          <w:rFonts w:cstheme="minorHAnsi"/>
          <w:bCs/>
          <w:sz w:val="20"/>
          <w:szCs w:val="20"/>
        </w:rPr>
        <w:t>s</w:t>
      </w:r>
      <w:r w:rsidRPr="008D2A8D">
        <w:rPr>
          <w:rFonts w:cstheme="minorHAnsi"/>
          <w:bCs/>
          <w:sz w:val="20"/>
          <w:szCs w:val="20"/>
        </w:rPr>
        <w:t xml:space="preserve"> fl</w:t>
      </w:r>
      <w:r w:rsidR="007E4E38" w:rsidRPr="008D2A8D">
        <w:rPr>
          <w:rFonts w:cstheme="minorHAnsi"/>
          <w:bCs/>
          <w:sz w:val="20"/>
          <w:szCs w:val="20"/>
        </w:rPr>
        <w:t>yer</w:t>
      </w:r>
      <w:r w:rsidR="0000678B" w:rsidRPr="008D2A8D">
        <w:rPr>
          <w:rFonts w:cstheme="minorHAnsi"/>
          <w:bCs/>
          <w:sz w:val="20"/>
          <w:szCs w:val="20"/>
        </w:rPr>
        <w:t xml:space="preserve"> be developed and shared in the community. </w:t>
      </w:r>
      <w:r w:rsidR="00070D11" w:rsidRPr="008D2A8D">
        <w:rPr>
          <w:rFonts w:cstheme="minorHAnsi"/>
          <w:bCs/>
          <w:sz w:val="20"/>
          <w:szCs w:val="20"/>
        </w:rPr>
        <w:t>Board members are e</w:t>
      </w:r>
      <w:r w:rsidR="007E4E38" w:rsidRPr="008D2A8D">
        <w:rPr>
          <w:rFonts w:cstheme="minorHAnsi"/>
          <w:bCs/>
          <w:sz w:val="20"/>
          <w:szCs w:val="20"/>
        </w:rPr>
        <w:t>ncourage</w:t>
      </w:r>
      <w:r w:rsidR="00070D11" w:rsidRPr="008D2A8D">
        <w:rPr>
          <w:rFonts w:cstheme="minorHAnsi"/>
          <w:bCs/>
          <w:sz w:val="20"/>
          <w:szCs w:val="20"/>
        </w:rPr>
        <w:t>d</w:t>
      </w:r>
      <w:r w:rsidR="007E4E38" w:rsidRPr="008D2A8D">
        <w:rPr>
          <w:rFonts w:cstheme="minorHAnsi"/>
          <w:bCs/>
          <w:sz w:val="20"/>
          <w:szCs w:val="20"/>
        </w:rPr>
        <w:t xml:space="preserve"> to share the flyer in the community.</w:t>
      </w:r>
    </w:p>
    <w:p w14:paraId="37C4C11A" w14:textId="030DAD24" w:rsidR="00070D11" w:rsidRPr="008D2A8D" w:rsidRDefault="00111DE9" w:rsidP="00E22794">
      <w:pPr>
        <w:pStyle w:val="ListParagraph"/>
        <w:numPr>
          <w:ilvl w:val="0"/>
          <w:numId w:val="17"/>
        </w:numPr>
        <w:rPr>
          <w:rFonts w:cstheme="minorHAnsi"/>
          <w:bCs/>
          <w:sz w:val="20"/>
          <w:szCs w:val="20"/>
        </w:rPr>
      </w:pPr>
      <w:r w:rsidRPr="008D2A8D">
        <w:rPr>
          <w:rFonts w:cstheme="minorHAnsi"/>
          <w:bCs/>
          <w:sz w:val="20"/>
          <w:szCs w:val="20"/>
        </w:rPr>
        <w:t xml:space="preserve">Melissa asked about </w:t>
      </w:r>
      <w:r w:rsidR="0057204B" w:rsidRPr="008D2A8D">
        <w:rPr>
          <w:rFonts w:cstheme="minorHAnsi"/>
          <w:bCs/>
          <w:sz w:val="20"/>
          <w:szCs w:val="20"/>
        </w:rPr>
        <w:t>long-range</w:t>
      </w:r>
      <w:r w:rsidRPr="008D2A8D">
        <w:rPr>
          <w:rFonts w:cstheme="minorHAnsi"/>
          <w:bCs/>
          <w:sz w:val="20"/>
          <w:szCs w:val="20"/>
        </w:rPr>
        <w:t xml:space="preserve"> planning</w:t>
      </w:r>
      <w:r w:rsidR="00C86DC7" w:rsidRPr="008D2A8D">
        <w:rPr>
          <w:rFonts w:cstheme="minorHAnsi"/>
          <w:bCs/>
          <w:sz w:val="20"/>
          <w:szCs w:val="20"/>
        </w:rPr>
        <w:t xml:space="preserve"> for GCPL. Recommended </w:t>
      </w:r>
      <w:r w:rsidR="000D37C4" w:rsidRPr="008D2A8D">
        <w:rPr>
          <w:rFonts w:cstheme="minorHAnsi"/>
          <w:bCs/>
          <w:sz w:val="20"/>
          <w:szCs w:val="20"/>
        </w:rPr>
        <w:t>an interest inventory to be developed</w:t>
      </w:r>
      <w:r w:rsidR="0057204B" w:rsidRPr="008D2A8D">
        <w:rPr>
          <w:rFonts w:cstheme="minorHAnsi"/>
          <w:bCs/>
          <w:sz w:val="20"/>
          <w:szCs w:val="20"/>
        </w:rPr>
        <w:t>.</w:t>
      </w:r>
    </w:p>
    <w:p w14:paraId="216D6207" w14:textId="58AA1D0A" w:rsidR="00795D88" w:rsidRPr="008D2A8D" w:rsidRDefault="00795D88" w:rsidP="00E22794">
      <w:pPr>
        <w:pStyle w:val="ListParagraph"/>
        <w:numPr>
          <w:ilvl w:val="0"/>
          <w:numId w:val="17"/>
        </w:numPr>
        <w:rPr>
          <w:rFonts w:cstheme="minorHAnsi"/>
          <w:bCs/>
          <w:sz w:val="20"/>
          <w:szCs w:val="20"/>
        </w:rPr>
      </w:pPr>
      <w:r w:rsidRPr="008D2A8D">
        <w:rPr>
          <w:rFonts w:cstheme="minorHAnsi"/>
          <w:bCs/>
          <w:sz w:val="20"/>
          <w:szCs w:val="20"/>
        </w:rPr>
        <w:t xml:space="preserve">Melissa </w:t>
      </w:r>
      <w:r w:rsidR="004A6E6E" w:rsidRPr="008D2A8D">
        <w:rPr>
          <w:rFonts w:cstheme="minorHAnsi"/>
          <w:bCs/>
          <w:sz w:val="20"/>
          <w:szCs w:val="20"/>
        </w:rPr>
        <w:t xml:space="preserve">shared that Grant Co. does not have a Community Center and many view GCPL </w:t>
      </w:r>
      <w:r w:rsidR="00244ED9" w:rsidRPr="008D2A8D">
        <w:rPr>
          <w:rFonts w:cstheme="minorHAnsi"/>
          <w:bCs/>
          <w:sz w:val="20"/>
          <w:szCs w:val="20"/>
        </w:rPr>
        <w:t>as a Community Center.</w:t>
      </w:r>
    </w:p>
    <w:p w14:paraId="524B04AB" w14:textId="7FC0C9DC" w:rsidR="005247FB" w:rsidRPr="008D2A8D" w:rsidRDefault="005247FB" w:rsidP="00E22794">
      <w:pPr>
        <w:pStyle w:val="ListParagraph"/>
        <w:numPr>
          <w:ilvl w:val="0"/>
          <w:numId w:val="17"/>
        </w:numPr>
        <w:rPr>
          <w:rFonts w:cstheme="minorHAnsi"/>
          <w:bCs/>
          <w:sz w:val="20"/>
          <w:szCs w:val="20"/>
        </w:rPr>
      </w:pPr>
      <w:r w:rsidRPr="008D2A8D">
        <w:rPr>
          <w:rFonts w:cstheme="minorHAnsi"/>
          <w:bCs/>
          <w:sz w:val="20"/>
          <w:szCs w:val="20"/>
        </w:rPr>
        <w:t xml:space="preserve">Melissa </w:t>
      </w:r>
      <w:r w:rsidR="007A7F27" w:rsidRPr="008D2A8D">
        <w:rPr>
          <w:rFonts w:cstheme="minorHAnsi"/>
          <w:bCs/>
          <w:sz w:val="20"/>
          <w:szCs w:val="20"/>
        </w:rPr>
        <w:t xml:space="preserve">recommended looking </w:t>
      </w:r>
      <w:r w:rsidR="00B60D5D" w:rsidRPr="008D2A8D">
        <w:rPr>
          <w:rFonts w:cstheme="minorHAnsi"/>
          <w:bCs/>
          <w:sz w:val="20"/>
          <w:szCs w:val="20"/>
        </w:rPr>
        <w:t xml:space="preserve">into </w:t>
      </w:r>
      <w:r w:rsidR="002652AC" w:rsidRPr="008D2A8D">
        <w:rPr>
          <w:rFonts w:cstheme="minorHAnsi"/>
          <w:bCs/>
          <w:sz w:val="20"/>
          <w:szCs w:val="20"/>
        </w:rPr>
        <w:t>membership</w:t>
      </w:r>
      <w:r w:rsidR="00B60D5D" w:rsidRPr="008D2A8D">
        <w:rPr>
          <w:rFonts w:cstheme="minorHAnsi"/>
          <w:bCs/>
          <w:sz w:val="20"/>
          <w:szCs w:val="20"/>
        </w:rPr>
        <w:t xml:space="preserve"> in SWON</w:t>
      </w:r>
      <w:r w:rsidR="0021061D" w:rsidRPr="008D2A8D">
        <w:rPr>
          <w:rFonts w:cstheme="minorHAnsi"/>
          <w:bCs/>
          <w:sz w:val="20"/>
          <w:szCs w:val="20"/>
        </w:rPr>
        <w:t xml:space="preserve"> Libraries Consortium.</w:t>
      </w:r>
    </w:p>
    <w:p w14:paraId="2E5E6137" w14:textId="3598D821" w:rsidR="00612C3C" w:rsidRPr="008D2A8D" w:rsidRDefault="00612C3C" w:rsidP="00612C3C">
      <w:pPr>
        <w:rPr>
          <w:rFonts w:cstheme="minorHAnsi"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 xml:space="preserve">Adjournment: </w:t>
      </w:r>
      <w:r w:rsidRPr="008D2A8D">
        <w:rPr>
          <w:rFonts w:cstheme="minorHAnsi"/>
          <w:sz w:val="20"/>
          <w:szCs w:val="20"/>
        </w:rPr>
        <w:t xml:space="preserve">Motion made to adjourn by </w:t>
      </w:r>
      <w:r w:rsidR="006A0B63" w:rsidRPr="008D2A8D">
        <w:rPr>
          <w:rFonts w:cstheme="minorHAnsi"/>
          <w:sz w:val="20"/>
          <w:szCs w:val="20"/>
        </w:rPr>
        <w:t xml:space="preserve">Jean Payak </w:t>
      </w:r>
      <w:r w:rsidRPr="008D2A8D">
        <w:rPr>
          <w:rFonts w:cstheme="minorHAnsi"/>
          <w:sz w:val="20"/>
          <w:szCs w:val="20"/>
        </w:rPr>
        <w:t>and seconded by</w:t>
      </w:r>
      <w:r w:rsidR="00C43E93" w:rsidRPr="008D2A8D">
        <w:rPr>
          <w:rFonts w:cstheme="minorHAnsi"/>
          <w:sz w:val="20"/>
          <w:szCs w:val="20"/>
        </w:rPr>
        <w:t xml:space="preserve"> </w:t>
      </w:r>
      <w:r w:rsidR="00E702A6" w:rsidRPr="008D2A8D">
        <w:rPr>
          <w:rFonts w:cstheme="minorHAnsi"/>
          <w:sz w:val="20"/>
          <w:szCs w:val="20"/>
        </w:rPr>
        <w:t>Melissa Wallace</w:t>
      </w:r>
      <w:r w:rsidR="00777B48" w:rsidRPr="008D2A8D">
        <w:rPr>
          <w:rFonts w:cstheme="minorHAnsi"/>
          <w:sz w:val="20"/>
          <w:szCs w:val="20"/>
        </w:rPr>
        <w:t xml:space="preserve">. </w:t>
      </w:r>
      <w:r w:rsidRPr="008D2A8D">
        <w:rPr>
          <w:rFonts w:cstheme="minorHAnsi"/>
          <w:sz w:val="20"/>
          <w:szCs w:val="20"/>
        </w:rPr>
        <w:t xml:space="preserve">Motion carried.  Adjournment at </w:t>
      </w:r>
      <w:r w:rsidR="004666BE" w:rsidRPr="008D2A8D">
        <w:rPr>
          <w:rFonts w:cstheme="minorHAnsi"/>
          <w:sz w:val="20"/>
          <w:szCs w:val="20"/>
        </w:rPr>
        <w:t>7:</w:t>
      </w:r>
      <w:r w:rsidR="006A0B63" w:rsidRPr="008D2A8D">
        <w:rPr>
          <w:rFonts w:cstheme="minorHAnsi"/>
          <w:sz w:val="20"/>
          <w:szCs w:val="20"/>
        </w:rPr>
        <w:t>54</w:t>
      </w:r>
      <w:r w:rsidR="00B757EB" w:rsidRPr="008D2A8D">
        <w:rPr>
          <w:rFonts w:cstheme="minorHAnsi"/>
          <w:sz w:val="20"/>
          <w:szCs w:val="20"/>
        </w:rPr>
        <w:t xml:space="preserve"> </w:t>
      </w:r>
      <w:r w:rsidRPr="008D2A8D">
        <w:rPr>
          <w:rFonts w:cstheme="minorHAnsi"/>
          <w:sz w:val="20"/>
          <w:szCs w:val="20"/>
        </w:rPr>
        <w:t>pm</w:t>
      </w:r>
    </w:p>
    <w:p w14:paraId="031DB86D" w14:textId="61DEE3B3" w:rsidR="00877B8C" w:rsidRPr="008D2A8D" w:rsidRDefault="00612C3C" w:rsidP="00612C3C">
      <w:pPr>
        <w:rPr>
          <w:rFonts w:cstheme="minorHAnsi"/>
          <w:sz w:val="20"/>
          <w:szCs w:val="20"/>
        </w:rPr>
      </w:pPr>
      <w:r w:rsidRPr="008D2A8D">
        <w:rPr>
          <w:rFonts w:cstheme="minorHAnsi"/>
          <w:b/>
          <w:sz w:val="20"/>
          <w:szCs w:val="20"/>
        </w:rPr>
        <w:t>Next Board Meeting:</w:t>
      </w:r>
      <w:r w:rsidRPr="008D2A8D">
        <w:rPr>
          <w:rFonts w:cstheme="minorHAnsi"/>
          <w:sz w:val="20"/>
          <w:szCs w:val="20"/>
        </w:rPr>
        <w:t xml:space="preserve"> </w:t>
      </w:r>
      <w:r w:rsidR="001267F2" w:rsidRPr="008D2A8D">
        <w:rPr>
          <w:rFonts w:cstheme="minorHAnsi"/>
          <w:sz w:val="20"/>
          <w:szCs w:val="20"/>
        </w:rPr>
        <w:t xml:space="preserve"> </w:t>
      </w:r>
      <w:r w:rsidR="0076770B" w:rsidRPr="008D2A8D">
        <w:rPr>
          <w:rFonts w:cstheme="minorHAnsi"/>
          <w:sz w:val="20"/>
          <w:szCs w:val="20"/>
        </w:rPr>
        <w:t xml:space="preserve">Monday, </w:t>
      </w:r>
      <w:r w:rsidR="008116C0">
        <w:rPr>
          <w:rFonts w:cstheme="minorHAnsi"/>
          <w:sz w:val="20"/>
          <w:szCs w:val="20"/>
        </w:rPr>
        <w:t>May 13</w:t>
      </w:r>
      <w:r w:rsidR="00394AF1" w:rsidRPr="008D2A8D">
        <w:rPr>
          <w:rFonts w:cstheme="minorHAnsi"/>
          <w:sz w:val="20"/>
          <w:szCs w:val="20"/>
        </w:rPr>
        <w:t>,</w:t>
      </w:r>
      <w:r w:rsidR="005014D0" w:rsidRPr="008D2A8D">
        <w:rPr>
          <w:rFonts w:cstheme="minorHAnsi"/>
          <w:sz w:val="20"/>
          <w:szCs w:val="20"/>
        </w:rPr>
        <w:t xml:space="preserve"> </w:t>
      </w:r>
      <w:r w:rsidR="007B6F20" w:rsidRPr="008D2A8D">
        <w:rPr>
          <w:rFonts w:cstheme="minorHAnsi"/>
          <w:sz w:val="20"/>
          <w:szCs w:val="20"/>
        </w:rPr>
        <w:t>2024,</w:t>
      </w:r>
      <w:r w:rsidR="003B6895" w:rsidRPr="008D2A8D">
        <w:rPr>
          <w:rFonts w:cstheme="minorHAnsi"/>
          <w:sz w:val="20"/>
          <w:szCs w:val="20"/>
        </w:rPr>
        <w:t xml:space="preserve"> </w:t>
      </w:r>
      <w:r w:rsidRPr="008D2A8D">
        <w:rPr>
          <w:rFonts w:cstheme="minorHAnsi"/>
          <w:sz w:val="20"/>
          <w:szCs w:val="20"/>
        </w:rPr>
        <w:t>at 7 p</w:t>
      </w:r>
      <w:r w:rsidR="00AF6EDD" w:rsidRPr="008D2A8D">
        <w:rPr>
          <w:rFonts w:cstheme="minorHAnsi"/>
          <w:sz w:val="20"/>
          <w:szCs w:val="20"/>
        </w:rPr>
        <w:t>m</w:t>
      </w:r>
      <w:r w:rsidR="00777B48" w:rsidRPr="008D2A8D">
        <w:rPr>
          <w:rFonts w:cstheme="minorHAnsi"/>
          <w:sz w:val="20"/>
          <w:szCs w:val="20"/>
        </w:rPr>
        <w:t>.</w:t>
      </w:r>
    </w:p>
    <w:p w14:paraId="2AC62BC6" w14:textId="77777777" w:rsidR="00D54789" w:rsidRPr="008D2A8D" w:rsidRDefault="00D54789" w:rsidP="00612C3C">
      <w:pPr>
        <w:rPr>
          <w:rFonts w:cstheme="minorHAnsi"/>
          <w:sz w:val="20"/>
          <w:szCs w:val="20"/>
        </w:rPr>
      </w:pPr>
    </w:p>
    <w:p w14:paraId="2E2DFCB8" w14:textId="77777777" w:rsidR="00612C3C" w:rsidRPr="008D2A8D" w:rsidRDefault="00612C3C" w:rsidP="00612C3C">
      <w:pPr>
        <w:rPr>
          <w:rFonts w:cstheme="minorHAnsi"/>
          <w:sz w:val="20"/>
          <w:szCs w:val="20"/>
        </w:rPr>
      </w:pPr>
      <w:r w:rsidRPr="008D2A8D">
        <w:rPr>
          <w:rFonts w:cstheme="minorHAnsi"/>
          <w:sz w:val="20"/>
          <w:szCs w:val="20"/>
        </w:rPr>
        <w:t xml:space="preserve">_________________________________                                    _______________________________                                            </w:t>
      </w:r>
    </w:p>
    <w:p w14:paraId="3544EA86" w14:textId="77777777" w:rsidR="00612C3C" w:rsidRPr="008D2A8D" w:rsidRDefault="00612C3C" w:rsidP="00612C3C">
      <w:pPr>
        <w:rPr>
          <w:rFonts w:cstheme="minorHAnsi"/>
          <w:sz w:val="20"/>
          <w:szCs w:val="20"/>
        </w:rPr>
      </w:pPr>
      <w:r w:rsidRPr="008D2A8D">
        <w:rPr>
          <w:rFonts w:cstheme="minorHAnsi"/>
          <w:sz w:val="20"/>
          <w:szCs w:val="20"/>
        </w:rPr>
        <w:t>President                                                                                             Secretary</w:t>
      </w:r>
    </w:p>
    <w:sectPr w:rsidR="00612C3C" w:rsidRPr="008D2A8D" w:rsidSect="00F44404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5641"/>
    <w:multiLevelType w:val="hybridMultilevel"/>
    <w:tmpl w:val="9592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33EE8"/>
    <w:multiLevelType w:val="hybridMultilevel"/>
    <w:tmpl w:val="31004D3E"/>
    <w:lvl w:ilvl="0" w:tplc="E6865E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37D20"/>
    <w:multiLevelType w:val="hybridMultilevel"/>
    <w:tmpl w:val="0B4E1E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3D03"/>
    <w:multiLevelType w:val="hybridMultilevel"/>
    <w:tmpl w:val="CE96CB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2DF2"/>
    <w:multiLevelType w:val="hybridMultilevel"/>
    <w:tmpl w:val="C77E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151AA"/>
    <w:multiLevelType w:val="hybridMultilevel"/>
    <w:tmpl w:val="82E61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14D6D"/>
    <w:multiLevelType w:val="hybridMultilevel"/>
    <w:tmpl w:val="28EA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91ED1"/>
    <w:multiLevelType w:val="hybridMultilevel"/>
    <w:tmpl w:val="CB46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5617C"/>
    <w:multiLevelType w:val="hybridMultilevel"/>
    <w:tmpl w:val="C5D8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33F16"/>
    <w:multiLevelType w:val="hybridMultilevel"/>
    <w:tmpl w:val="C55C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D520C"/>
    <w:multiLevelType w:val="hybridMultilevel"/>
    <w:tmpl w:val="9B92D256"/>
    <w:lvl w:ilvl="0" w:tplc="E09C5592">
      <w:start w:val="1"/>
      <w:numFmt w:val="lowerLetter"/>
      <w:lvlText w:val="%1)"/>
      <w:lvlJc w:val="left"/>
      <w:pPr>
        <w:ind w:left="99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F21393F"/>
    <w:multiLevelType w:val="hybridMultilevel"/>
    <w:tmpl w:val="C9C2C63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648511E2"/>
    <w:multiLevelType w:val="hybridMultilevel"/>
    <w:tmpl w:val="61B03112"/>
    <w:lvl w:ilvl="0" w:tplc="254C17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409DE"/>
    <w:multiLevelType w:val="hybridMultilevel"/>
    <w:tmpl w:val="54C2E9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5235D"/>
    <w:multiLevelType w:val="hybridMultilevel"/>
    <w:tmpl w:val="7D048B50"/>
    <w:lvl w:ilvl="0" w:tplc="1864F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3717DE"/>
    <w:multiLevelType w:val="hybridMultilevel"/>
    <w:tmpl w:val="7AF6C7E4"/>
    <w:lvl w:ilvl="0" w:tplc="254C17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73E03"/>
    <w:multiLevelType w:val="hybridMultilevel"/>
    <w:tmpl w:val="54C2E95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19467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393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3695723">
    <w:abstractNumId w:val="1"/>
  </w:num>
  <w:num w:numId="4" w16cid:durableId="928393094">
    <w:abstractNumId w:val="16"/>
  </w:num>
  <w:num w:numId="5" w16cid:durableId="1192961017">
    <w:abstractNumId w:val="6"/>
  </w:num>
  <w:num w:numId="6" w16cid:durableId="119224628">
    <w:abstractNumId w:val="3"/>
  </w:num>
  <w:num w:numId="7" w16cid:durableId="1656690472">
    <w:abstractNumId w:val="0"/>
  </w:num>
  <w:num w:numId="8" w16cid:durableId="18822873">
    <w:abstractNumId w:val="10"/>
  </w:num>
  <w:num w:numId="9" w16cid:durableId="532114260">
    <w:abstractNumId w:val="9"/>
  </w:num>
  <w:num w:numId="10" w16cid:durableId="1524704083">
    <w:abstractNumId w:val="11"/>
  </w:num>
  <w:num w:numId="11" w16cid:durableId="88935922">
    <w:abstractNumId w:val="7"/>
  </w:num>
  <w:num w:numId="12" w16cid:durableId="147325848">
    <w:abstractNumId w:val="14"/>
  </w:num>
  <w:num w:numId="13" w16cid:durableId="1465080409">
    <w:abstractNumId w:val="8"/>
  </w:num>
  <w:num w:numId="14" w16cid:durableId="422607804">
    <w:abstractNumId w:val="4"/>
  </w:num>
  <w:num w:numId="15" w16cid:durableId="233050701">
    <w:abstractNumId w:val="5"/>
  </w:num>
  <w:num w:numId="16" w16cid:durableId="317535265">
    <w:abstractNumId w:val="15"/>
  </w:num>
  <w:num w:numId="17" w16cid:durableId="6460138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3C"/>
    <w:rsid w:val="00003546"/>
    <w:rsid w:val="0000678B"/>
    <w:rsid w:val="000108CD"/>
    <w:rsid w:val="00013899"/>
    <w:rsid w:val="00045A6E"/>
    <w:rsid w:val="00054E4A"/>
    <w:rsid w:val="00070D11"/>
    <w:rsid w:val="00081248"/>
    <w:rsid w:val="000824DF"/>
    <w:rsid w:val="00085B8A"/>
    <w:rsid w:val="000970CC"/>
    <w:rsid w:val="000A5BCC"/>
    <w:rsid w:val="000B47FE"/>
    <w:rsid w:val="000C76B6"/>
    <w:rsid w:val="000D0866"/>
    <w:rsid w:val="000D37C4"/>
    <w:rsid w:val="000E2F6F"/>
    <w:rsid w:val="000F2F31"/>
    <w:rsid w:val="000F720F"/>
    <w:rsid w:val="00111DE9"/>
    <w:rsid w:val="001134F5"/>
    <w:rsid w:val="0011367E"/>
    <w:rsid w:val="001267F2"/>
    <w:rsid w:val="001352EC"/>
    <w:rsid w:val="001535A2"/>
    <w:rsid w:val="0015602E"/>
    <w:rsid w:val="00161306"/>
    <w:rsid w:val="00162ECD"/>
    <w:rsid w:val="00181A60"/>
    <w:rsid w:val="001A5041"/>
    <w:rsid w:val="001B6C0D"/>
    <w:rsid w:val="001D0ED0"/>
    <w:rsid w:val="001F0159"/>
    <w:rsid w:val="001F0F6A"/>
    <w:rsid w:val="001F67F9"/>
    <w:rsid w:val="0021061D"/>
    <w:rsid w:val="002224BE"/>
    <w:rsid w:val="0022597F"/>
    <w:rsid w:val="00234327"/>
    <w:rsid w:val="00244ED9"/>
    <w:rsid w:val="002652AC"/>
    <w:rsid w:val="002744D9"/>
    <w:rsid w:val="00281A67"/>
    <w:rsid w:val="00295C76"/>
    <w:rsid w:val="00296DF5"/>
    <w:rsid w:val="002A1D8B"/>
    <w:rsid w:val="002B0C2C"/>
    <w:rsid w:val="002B492A"/>
    <w:rsid w:val="002C24D6"/>
    <w:rsid w:val="002C3CBB"/>
    <w:rsid w:val="002C5987"/>
    <w:rsid w:val="002C5E4D"/>
    <w:rsid w:val="002F66C6"/>
    <w:rsid w:val="00301E65"/>
    <w:rsid w:val="00302A04"/>
    <w:rsid w:val="00312A60"/>
    <w:rsid w:val="00315822"/>
    <w:rsid w:val="00341C9D"/>
    <w:rsid w:val="00357E38"/>
    <w:rsid w:val="00360BEA"/>
    <w:rsid w:val="0038141B"/>
    <w:rsid w:val="00384A4C"/>
    <w:rsid w:val="00394AF1"/>
    <w:rsid w:val="003A0F20"/>
    <w:rsid w:val="003A5F2D"/>
    <w:rsid w:val="003B6895"/>
    <w:rsid w:val="003C0B8B"/>
    <w:rsid w:val="003C0F68"/>
    <w:rsid w:val="003D36C5"/>
    <w:rsid w:val="003E2C04"/>
    <w:rsid w:val="0040109E"/>
    <w:rsid w:val="00430899"/>
    <w:rsid w:val="00432A75"/>
    <w:rsid w:val="00444651"/>
    <w:rsid w:val="00445482"/>
    <w:rsid w:val="0046337E"/>
    <w:rsid w:val="004666BE"/>
    <w:rsid w:val="0047496C"/>
    <w:rsid w:val="00482269"/>
    <w:rsid w:val="00497BA4"/>
    <w:rsid w:val="004A6E6E"/>
    <w:rsid w:val="004E11E3"/>
    <w:rsid w:val="004E72FC"/>
    <w:rsid w:val="00500449"/>
    <w:rsid w:val="005014D0"/>
    <w:rsid w:val="00511321"/>
    <w:rsid w:val="005247FB"/>
    <w:rsid w:val="005358D6"/>
    <w:rsid w:val="005604FA"/>
    <w:rsid w:val="0057204B"/>
    <w:rsid w:val="00572786"/>
    <w:rsid w:val="0058439D"/>
    <w:rsid w:val="00592DC1"/>
    <w:rsid w:val="005B0E86"/>
    <w:rsid w:val="005B7329"/>
    <w:rsid w:val="005D4DB0"/>
    <w:rsid w:val="005D61A8"/>
    <w:rsid w:val="005E053C"/>
    <w:rsid w:val="00601CC8"/>
    <w:rsid w:val="00612C3C"/>
    <w:rsid w:val="00644397"/>
    <w:rsid w:val="00650C6B"/>
    <w:rsid w:val="00656DCE"/>
    <w:rsid w:val="00661D97"/>
    <w:rsid w:val="0067048D"/>
    <w:rsid w:val="006710A5"/>
    <w:rsid w:val="00675221"/>
    <w:rsid w:val="0068067D"/>
    <w:rsid w:val="0068249A"/>
    <w:rsid w:val="006979BD"/>
    <w:rsid w:val="006A0B63"/>
    <w:rsid w:val="006A27DD"/>
    <w:rsid w:val="006A5B64"/>
    <w:rsid w:val="006A6B05"/>
    <w:rsid w:val="006C241F"/>
    <w:rsid w:val="006C4C00"/>
    <w:rsid w:val="006D793D"/>
    <w:rsid w:val="006E20D7"/>
    <w:rsid w:val="006E3384"/>
    <w:rsid w:val="006F63CC"/>
    <w:rsid w:val="00706448"/>
    <w:rsid w:val="007322FD"/>
    <w:rsid w:val="00736475"/>
    <w:rsid w:val="0073706C"/>
    <w:rsid w:val="00746A61"/>
    <w:rsid w:val="0076770B"/>
    <w:rsid w:val="00777B48"/>
    <w:rsid w:val="00783C56"/>
    <w:rsid w:val="00784001"/>
    <w:rsid w:val="00790811"/>
    <w:rsid w:val="00795D88"/>
    <w:rsid w:val="00797350"/>
    <w:rsid w:val="007A7F27"/>
    <w:rsid w:val="007B14B2"/>
    <w:rsid w:val="007B69A5"/>
    <w:rsid w:val="007B6F20"/>
    <w:rsid w:val="007C6988"/>
    <w:rsid w:val="007D0D28"/>
    <w:rsid w:val="007D4C94"/>
    <w:rsid w:val="007D6A7B"/>
    <w:rsid w:val="007E4E38"/>
    <w:rsid w:val="007E6524"/>
    <w:rsid w:val="0080249C"/>
    <w:rsid w:val="00803A7B"/>
    <w:rsid w:val="008116C0"/>
    <w:rsid w:val="00812E61"/>
    <w:rsid w:val="00832452"/>
    <w:rsid w:val="0083612B"/>
    <w:rsid w:val="008421EA"/>
    <w:rsid w:val="00850ECE"/>
    <w:rsid w:val="00877B8C"/>
    <w:rsid w:val="00882945"/>
    <w:rsid w:val="008915AA"/>
    <w:rsid w:val="00893088"/>
    <w:rsid w:val="00897431"/>
    <w:rsid w:val="008A024F"/>
    <w:rsid w:val="008A1A34"/>
    <w:rsid w:val="008A2AB2"/>
    <w:rsid w:val="008B3B6B"/>
    <w:rsid w:val="008C0353"/>
    <w:rsid w:val="008C0AA0"/>
    <w:rsid w:val="008C350B"/>
    <w:rsid w:val="008D2A8D"/>
    <w:rsid w:val="008E028C"/>
    <w:rsid w:val="008E6AA2"/>
    <w:rsid w:val="00902049"/>
    <w:rsid w:val="0091785F"/>
    <w:rsid w:val="009221E1"/>
    <w:rsid w:val="00934576"/>
    <w:rsid w:val="00936A0E"/>
    <w:rsid w:val="00981AE1"/>
    <w:rsid w:val="00984923"/>
    <w:rsid w:val="00997355"/>
    <w:rsid w:val="009B1D5F"/>
    <w:rsid w:val="009C3FEA"/>
    <w:rsid w:val="009D2F6A"/>
    <w:rsid w:val="009F3A53"/>
    <w:rsid w:val="009F55A6"/>
    <w:rsid w:val="00A15E6A"/>
    <w:rsid w:val="00A2000E"/>
    <w:rsid w:val="00A57E3F"/>
    <w:rsid w:val="00A60C6F"/>
    <w:rsid w:val="00A90DC2"/>
    <w:rsid w:val="00A94353"/>
    <w:rsid w:val="00AA4112"/>
    <w:rsid w:val="00AB2DF5"/>
    <w:rsid w:val="00AB581A"/>
    <w:rsid w:val="00AC1FCE"/>
    <w:rsid w:val="00AE3713"/>
    <w:rsid w:val="00AF6EDD"/>
    <w:rsid w:val="00B0604C"/>
    <w:rsid w:val="00B27D52"/>
    <w:rsid w:val="00B34FE9"/>
    <w:rsid w:val="00B36858"/>
    <w:rsid w:val="00B40CC0"/>
    <w:rsid w:val="00B570CA"/>
    <w:rsid w:val="00B5791C"/>
    <w:rsid w:val="00B60D5D"/>
    <w:rsid w:val="00B620C3"/>
    <w:rsid w:val="00B64EF6"/>
    <w:rsid w:val="00B756D5"/>
    <w:rsid w:val="00B757EB"/>
    <w:rsid w:val="00B82BF4"/>
    <w:rsid w:val="00B84D47"/>
    <w:rsid w:val="00BA19F6"/>
    <w:rsid w:val="00BB1324"/>
    <w:rsid w:val="00BD74F5"/>
    <w:rsid w:val="00BE320E"/>
    <w:rsid w:val="00BE43A7"/>
    <w:rsid w:val="00BE4800"/>
    <w:rsid w:val="00C21417"/>
    <w:rsid w:val="00C27496"/>
    <w:rsid w:val="00C434B9"/>
    <w:rsid w:val="00C43E93"/>
    <w:rsid w:val="00C5322A"/>
    <w:rsid w:val="00C57200"/>
    <w:rsid w:val="00C76227"/>
    <w:rsid w:val="00C84E65"/>
    <w:rsid w:val="00C86DC7"/>
    <w:rsid w:val="00CC5155"/>
    <w:rsid w:val="00CC601A"/>
    <w:rsid w:val="00CC6B3F"/>
    <w:rsid w:val="00CD0793"/>
    <w:rsid w:val="00CD6BF1"/>
    <w:rsid w:val="00CE27E5"/>
    <w:rsid w:val="00D00255"/>
    <w:rsid w:val="00D05293"/>
    <w:rsid w:val="00D0718B"/>
    <w:rsid w:val="00D22C88"/>
    <w:rsid w:val="00D25043"/>
    <w:rsid w:val="00D25A57"/>
    <w:rsid w:val="00D301E0"/>
    <w:rsid w:val="00D443F8"/>
    <w:rsid w:val="00D54789"/>
    <w:rsid w:val="00D54BD1"/>
    <w:rsid w:val="00D564BD"/>
    <w:rsid w:val="00D74C36"/>
    <w:rsid w:val="00D815BA"/>
    <w:rsid w:val="00D85E86"/>
    <w:rsid w:val="00D92EE5"/>
    <w:rsid w:val="00DA6F70"/>
    <w:rsid w:val="00DB233B"/>
    <w:rsid w:val="00DC4A15"/>
    <w:rsid w:val="00DD3AF0"/>
    <w:rsid w:val="00DE45CC"/>
    <w:rsid w:val="00DE4665"/>
    <w:rsid w:val="00DF4591"/>
    <w:rsid w:val="00DF6A04"/>
    <w:rsid w:val="00E16368"/>
    <w:rsid w:val="00E22794"/>
    <w:rsid w:val="00E427C8"/>
    <w:rsid w:val="00E43827"/>
    <w:rsid w:val="00E50C9C"/>
    <w:rsid w:val="00E702A6"/>
    <w:rsid w:val="00E90D71"/>
    <w:rsid w:val="00E93EC0"/>
    <w:rsid w:val="00E97FD1"/>
    <w:rsid w:val="00EA5DFB"/>
    <w:rsid w:val="00EA6403"/>
    <w:rsid w:val="00EB02D7"/>
    <w:rsid w:val="00EB535E"/>
    <w:rsid w:val="00EB5F40"/>
    <w:rsid w:val="00EC3F72"/>
    <w:rsid w:val="00ED409B"/>
    <w:rsid w:val="00ED5D51"/>
    <w:rsid w:val="00EE5032"/>
    <w:rsid w:val="00EE51BB"/>
    <w:rsid w:val="00EF48F2"/>
    <w:rsid w:val="00F04DAC"/>
    <w:rsid w:val="00F37C84"/>
    <w:rsid w:val="00F44404"/>
    <w:rsid w:val="00F52FF4"/>
    <w:rsid w:val="00F6069D"/>
    <w:rsid w:val="00F624B4"/>
    <w:rsid w:val="00F64DF4"/>
    <w:rsid w:val="00F669A9"/>
    <w:rsid w:val="00F6738C"/>
    <w:rsid w:val="00F811E3"/>
    <w:rsid w:val="00F86C15"/>
    <w:rsid w:val="00F934A3"/>
    <w:rsid w:val="00FA6A11"/>
    <w:rsid w:val="00FA7EB9"/>
    <w:rsid w:val="00FB1E69"/>
    <w:rsid w:val="00FD2911"/>
    <w:rsid w:val="00FE5CF1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628E"/>
  <w15:chartTrackingRefBased/>
  <w15:docId w15:val="{A31D587B-829F-44A1-899D-A8A9DCE0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2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12C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C3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12C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2C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Penix, Douglas H (Gateway)</dc:creator>
  <cp:keywords/>
  <dc:description/>
  <cp:lastModifiedBy>Penix, Douglas H (Gateway)</cp:lastModifiedBy>
  <cp:revision>2</cp:revision>
  <dcterms:created xsi:type="dcterms:W3CDTF">2024-05-13T14:05:00Z</dcterms:created>
  <dcterms:modified xsi:type="dcterms:W3CDTF">2024-05-13T14:05:00Z</dcterms:modified>
</cp:coreProperties>
</file>